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67" w:rsidRPr="00AA7367" w:rsidRDefault="00AA7367" w:rsidP="00AA7367">
      <w:pPr>
        <w:shd w:val="clear" w:color="auto" w:fill="FFFFFF"/>
        <w:jc w:val="center"/>
        <w:rPr>
          <w:rFonts w:ascii="Times New Roman" w:eastAsia="宋体" w:hAnsi="Times New Roman" w:cs="Times New Roman"/>
          <w:b/>
          <w:bCs/>
          <w:sz w:val="30"/>
          <w:szCs w:val="30"/>
        </w:rPr>
      </w:pPr>
      <w:r w:rsidRPr="00AA7367">
        <w:rPr>
          <w:rFonts w:ascii="Times New Roman" w:eastAsia="宋体" w:hAnsi="宋体" w:cs="Times New Roman" w:hint="eastAsia"/>
          <w:b/>
          <w:bCs/>
          <w:sz w:val="30"/>
          <w:szCs w:val="30"/>
        </w:rPr>
        <w:t>铁岭师范高等专科学校</w:t>
      </w:r>
    </w:p>
    <w:p w:rsidR="00AA7367" w:rsidRPr="00AA7367" w:rsidRDefault="00AA7367" w:rsidP="00AA7367">
      <w:pPr>
        <w:shd w:val="clear" w:color="auto" w:fill="FFFFFF"/>
        <w:jc w:val="center"/>
        <w:rPr>
          <w:rFonts w:ascii="黑体" w:eastAsia="黑体" w:hAnsi="黑体" w:cs="Times New Roman"/>
          <w:b/>
          <w:bCs/>
          <w:sz w:val="36"/>
          <w:szCs w:val="36"/>
        </w:rPr>
      </w:pPr>
      <w:r w:rsidRPr="00AA7367">
        <w:rPr>
          <w:rFonts w:ascii="黑体" w:eastAsia="黑体" w:hAnsi="黑体" w:cs="Times New Roman" w:hint="eastAsia"/>
          <w:b/>
          <w:bCs/>
          <w:sz w:val="36"/>
          <w:szCs w:val="36"/>
        </w:rPr>
        <w:t>命题工作管理细则</w:t>
      </w:r>
    </w:p>
    <w:p w:rsidR="00AA7367" w:rsidRPr="00AA7367" w:rsidRDefault="00AA7367" w:rsidP="00AA7367">
      <w:pPr>
        <w:shd w:val="clear" w:color="auto" w:fill="FFFFFF"/>
        <w:spacing w:line="360" w:lineRule="auto"/>
        <w:ind w:firstLineChars="200" w:firstLine="480"/>
        <w:rPr>
          <w:rFonts w:ascii="Times New Roman" w:eastAsia="宋体" w:hAnsi="Times New Roman" w:cs="Times New Roman" w:hint="eastAsia"/>
          <w:sz w:val="24"/>
          <w:szCs w:val="24"/>
        </w:rPr>
      </w:pPr>
    </w:p>
    <w:p w:rsidR="00AA7367" w:rsidRPr="00AA7367" w:rsidRDefault="00AA7367" w:rsidP="00AA7367">
      <w:pPr>
        <w:shd w:val="clear" w:color="auto" w:fill="FFFFFF"/>
        <w:spacing w:line="360" w:lineRule="auto"/>
        <w:ind w:firstLineChars="200" w:firstLine="480"/>
        <w:rPr>
          <w:rFonts w:ascii="Times New Roman" w:eastAsia="宋体" w:hAnsi="宋体" w:cs="Times New Roman"/>
          <w:sz w:val="24"/>
          <w:szCs w:val="24"/>
        </w:rPr>
      </w:pPr>
      <w:r w:rsidRPr="00AA7367">
        <w:rPr>
          <w:rFonts w:ascii="Times New Roman" w:eastAsia="宋体" w:hAnsi="宋体" w:cs="Times New Roman" w:hint="eastAsia"/>
          <w:sz w:val="24"/>
          <w:szCs w:val="24"/>
        </w:rPr>
        <w:t>为加强我校命题工作的管理，根据《铁岭师范高等专科学校教学工作条例》、《铁岭师范高等专科学校教学事故认定和处理办法》，学校</w:t>
      </w:r>
      <w:proofErr w:type="gramStart"/>
      <w:r w:rsidRPr="00AA7367">
        <w:rPr>
          <w:rFonts w:ascii="Times New Roman" w:eastAsia="宋体" w:hAnsi="宋体" w:cs="Times New Roman" w:hint="eastAsia"/>
          <w:sz w:val="24"/>
          <w:szCs w:val="24"/>
        </w:rPr>
        <w:t>特制定此细则</w:t>
      </w:r>
      <w:proofErr w:type="gramEnd"/>
      <w:r w:rsidRPr="00AA7367">
        <w:rPr>
          <w:rFonts w:ascii="Times New Roman" w:eastAsia="宋体" w:hAnsi="宋体" w:cs="Times New Roman" w:hint="eastAsia"/>
          <w:sz w:val="24"/>
          <w:szCs w:val="24"/>
        </w:rPr>
        <w:t>。</w:t>
      </w:r>
    </w:p>
    <w:p w:rsidR="00AA7367" w:rsidRPr="00AA7367" w:rsidRDefault="00AA7367" w:rsidP="00AA7367">
      <w:pPr>
        <w:shd w:val="clear" w:color="auto" w:fill="FFFFFF"/>
        <w:spacing w:line="360" w:lineRule="auto"/>
        <w:ind w:firstLineChars="196" w:firstLine="472"/>
        <w:rPr>
          <w:rFonts w:ascii="Times New Roman" w:eastAsia="宋体" w:hAnsi="Times New Roman" w:cs="Times New Roman" w:hint="eastAsia"/>
          <w:b/>
          <w:bCs/>
          <w:sz w:val="24"/>
          <w:szCs w:val="24"/>
        </w:rPr>
      </w:pPr>
      <w:r w:rsidRPr="00AA7367">
        <w:rPr>
          <w:rFonts w:ascii="Times New Roman" w:eastAsia="宋体" w:hAnsi="宋体" w:cs="Times New Roman" w:hint="eastAsia"/>
          <w:b/>
          <w:bCs/>
          <w:sz w:val="24"/>
          <w:szCs w:val="24"/>
        </w:rPr>
        <w:t>一、命题及要求</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sz w:val="24"/>
          <w:szCs w:val="24"/>
        </w:rPr>
      </w:pPr>
      <w:r w:rsidRPr="00AA7367">
        <w:rPr>
          <w:rFonts w:ascii="宋体" w:eastAsia="宋体" w:hAnsi="宋体" w:cs="Times New Roman" w:hint="eastAsia"/>
          <w:sz w:val="24"/>
          <w:szCs w:val="24"/>
        </w:rPr>
        <w:t>1、考试、考查科目：考试、考查科目的确定要执行教学计划，如有特殊情况（如实践技能考核），请各部门写出书面申请，报教务处审批和存档。</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2、出题（做答案）：由任课教师完成。</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3、确保试题正确无误。</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4、命题教师不得使用两年内已使用过的相同试卷或雷同试卷。</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5、试题难易程度：各部门要按大纲要求命题，难易适度。</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6、试题量：专科的考试时间为90分钟；本科的考试时间为120分钟。如有特殊学科需延长或缩短考试时间，请提出书面申请，学校审批后，由教务处存档。试卷满分为100分；题量适当。</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7、试题份数：每门课程同时出两套试题，正考、补考各一套。</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8、试卷题样（专科和本科）不变，出题教师不要更改试卷样稿，不许使用自动编号。</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9、答案及评分标准：试题答案由教师做在试卷上（要求纸介质，不准上交电子介质），并详细注明采分点，以备日后有关人员复查。</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10、共同课试卷由教务处统一印刷，专业课试卷由各院负责印刷。各院要在印刷前将本学期末要印刷的试卷详细清单一式两份报送教务处，经教务处核准后方可印刷。</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11、考查科目：考查科目的考试由各院自行安排，原则上要在课程结束后、考试前进行。</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12、命题期间各部门必须加强管理，做好保密工作。任何人不得以任何方式泄露试题和标准答案。</w:t>
      </w:r>
    </w:p>
    <w:p w:rsidR="00AA7367" w:rsidRPr="00AA7367" w:rsidRDefault="00AA7367" w:rsidP="00AA7367">
      <w:pPr>
        <w:shd w:val="clear" w:color="auto" w:fill="FFFFFF"/>
        <w:spacing w:line="360" w:lineRule="auto"/>
        <w:ind w:firstLineChars="200" w:firstLine="480"/>
        <w:jc w:val="left"/>
        <w:rPr>
          <w:rFonts w:ascii="宋体" w:eastAsia="宋体" w:hAnsi="宋体" w:cs="Times New Roman" w:hint="eastAsia"/>
          <w:sz w:val="24"/>
          <w:szCs w:val="24"/>
        </w:rPr>
      </w:pPr>
      <w:r w:rsidRPr="00AA7367">
        <w:rPr>
          <w:rFonts w:ascii="宋体" w:eastAsia="宋体" w:hAnsi="宋体" w:cs="Times New Roman" w:hint="eastAsia"/>
          <w:sz w:val="24"/>
          <w:szCs w:val="24"/>
        </w:rPr>
        <w:t>13、命题必须在规定的时间内完成。</w:t>
      </w:r>
    </w:p>
    <w:p w:rsidR="00AA7367" w:rsidRPr="00AA7367" w:rsidRDefault="00AA7367" w:rsidP="00AA7367">
      <w:pPr>
        <w:shd w:val="clear" w:color="auto" w:fill="FFFFFF"/>
        <w:spacing w:line="360" w:lineRule="auto"/>
        <w:ind w:firstLine="437"/>
        <w:rPr>
          <w:rFonts w:ascii="宋体" w:eastAsia="宋体" w:hAnsi="宋体" w:cs="Times New Roman" w:hint="eastAsia"/>
          <w:b/>
          <w:bCs/>
          <w:sz w:val="24"/>
          <w:szCs w:val="24"/>
        </w:rPr>
      </w:pPr>
      <w:r w:rsidRPr="00AA7367">
        <w:rPr>
          <w:rFonts w:ascii="宋体" w:eastAsia="宋体" w:hAnsi="宋体" w:cs="Times New Roman" w:hint="eastAsia"/>
          <w:b/>
          <w:bCs/>
          <w:sz w:val="24"/>
          <w:szCs w:val="24"/>
        </w:rPr>
        <w:t>二、试题审核</w:t>
      </w:r>
    </w:p>
    <w:p w:rsidR="00AA7367" w:rsidRPr="00AA7367" w:rsidRDefault="00AA7367" w:rsidP="00AA7367">
      <w:pPr>
        <w:shd w:val="clear" w:color="auto" w:fill="FFFFFF"/>
        <w:spacing w:line="360" w:lineRule="auto"/>
        <w:ind w:firstLineChars="232" w:firstLine="557"/>
        <w:rPr>
          <w:rFonts w:ascii="宋体" w:eastAsia="宋体" w:hAnsi="宋体" w:cs="Times New Roman" w:hint="eastAsia"/>
          <w:sz w:val="24"/>
          <w:szCs w:val="24"/>
        </w:rPr>
      </w:pPr>
      <w:r w:rsidRPr="00AA7367">
        <w:rPr>
          <w:rFonts w:ascii="宋体" w:eastAsia="宋体" w:hAnsi="宋体" w:cs="Times New Roman" w:hint="eastAsia"/>
          <w:sz w:val="24"/>
          <w:szCs w:val="24"/>
        </w:rPr>
        <w:lastRenderedPageBreak/>
        <w:t>1、教师核对。</w:t>
      </w:r>
    </w:p>
    <w:p w:rsidR="00AA7367" w:rsidRPr="00AA7367" w:rsidRDefault="00AA7367" w:rsidP="00AA7367">
      <w:pPr>
        <w:shd w:val="clear" w:color="auto" w:fill="FFFFFF"/>
        <w:spacing w:line="360" w:lineRule="auto"/>
        <w:ind w:firstLineChars="232" w:firstLine="557"/>
        <w:rPr>
          <w:rFonts w:ascii="宋体" w:eastAsia="宋体" w:hAnsi="宋体" w:cs="Times New Roman" w:hint="eastAsia"/>
          <w:sz w:val="24"/>
          <w:szCs w:val="24"/>
        </w:rPr>
      </w:pPr>
      <w:r w:rsidRPr="00AA7367">
        <w:rPr>
          <w:rFonts w:ascii="宋体" w:eastAsia="宋体" w:hAnsi="宋体" w:cs="Times New Roman" w:hint="eastAsia"/>
          <w:sz w:val="24"/>
          <w:szCs w:val="24"/>
        </w:rPr>
        <w:t>任课教师要严格根据大纲要求命题，核对无误后上交学院（部门）。</w:t>
      </w:r>
    </w:p>
    <w:p w:rsidR="00AA7367" w:rsidRPr="00AA7367" w:rsidRDefault="00AA7367" w:rsidP="00AA7367">
      <w:pPr>
        <w:shd w:val="clear" w:color="auto" w:fill="FFFFFF"/>
        <w:spacing w:line="360" w:lineRule="auto"/>
        <w:ind w:firstLineChars="225" w:firstLine="540"/>
        <w:rPr>
          <w:rFonts w:ascii="宋体" w:eastAsia="宋体" w:hAnsi="宋体" w:cs="Times New Roman" w:hint="eastAsia"/>
          <w:sz w:val="24"/>
          <w:szCs w:val="24"/>
        </w:rPr>
      </w:pPr>
      <w:r w:rsidRPr="00AA7367">
        <w:rPr>
          <w:rFonts w:ascii="宋体" w:eastAsia="宋体" w:hAnsi="宋体" w:cs="Times New Roman" w:hint="eastAsia"/>
          <w:sz w:val="24"/>
          <w:szCs w:val="24"/>
        </w:rPr>
        <w:t>2、学院（部门）严格审核。</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试题的审核只能由教研室主任和理论教学副院长在规定的时间、指定的电脑和专用邮箱中进行审核。且理论教学副院长必须审核和把关。</w:t>
      </w:r>
    </w:p>
    <w:p w:rsidR="00AA7367" w:rsidRPr="00AA7367" w:rsidRDefault="00AA7367" w:rsidP="00AA7367">
      <w:pPr>
        <w:shd w:val="clear" w:color="auto" w:fill="FFFFFF"/>
        <w:spacing w:line="360" w:lineRule="auto"/>
        <w:ind w:firstLineChars="225" w:firstLine="540"/>
        <w:rPr>
          <w:rFonts w:ascii="宋体" w:eastAsia="宋体" w:hAnsi="宋体" w:cs="Times New Roman" w:hint="eastAsia"/>
          <w:sz w:val="24"/>
          <w:szCs w:val="24"/>
        </w:rPr>
      </w:pPr>
      <w:r w:rsidRPr="00AA7367">
        <w:rPr>
          <w:rFonts w:ascii="宋体" w:eastAsia="宋体" w:hAnsi="宋体" w:cs="Times New Roman" w:hint="eastAsia"/>
          <w:sz w:val="24"/>
          <w:szCs w:val="24"/>
        </w:rPr>
        <w:t>审核的内容为：审核试题是否符合命题要求。</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共同课上报教务处。</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3、教务处对共同课试题进行审查。</w:t>
      </w:r>
    </w:p>
    <w:p w:rsidR="00AA7367" w:rsidRPr="00AA7367" w:rsidRDefault="00AA7367" w:rsidP="00AA7367">
      <w:pPr>
        <w:shd w:val="clear" w:color="auto" w:fill="FFFFFF"/>
        <w:spacing w:line="360" w:lineRule="auto"/>
        <w:ind w:firstLineChars="182" w:firstLine="437"/>
        <w:rPr>
          <w:rFonts w:ascii="宋体" w:eastAsia="宋体" w:hAnsi="宋体" w:cs="Times New Roman" w:hint="eastAsia"/>
          <w:sz w:val="24"/>
          <w:szCs w:val="24"/>
        </w:rPr>
      </w:pPr>
      <w:r w:rsidRPr="00AA7367">
        <w:rPr>
          <w:rFonts w:ascii="宋体" w:eastAsia="宋体" w:hAnsi="宋体" w:cs="Times New Roman" w:hint="eastAsia"/>
          <w:sz w:val="24"/>
          <w:szCs w:val="24"/>
        </w:rPr>
        <w:t>教务处只能由主管考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的干事和主管教学的副处长在规定的时间、指定的电脑和专用邮箱中进行审查。</w:t>
      </w:r>
      <w:proofErr w:type="gramStart"/>
      <w:r w:rsidRPr="00AA7367">
        <w:rPr>
          <w:rFonts w:ascii="宋体" w:eastAsia="宋体" w:hAnsi="宋体" w:cs="Times New Roman" w:hint="eastAsia"/>
          <w:sz w:val="24"/>
          <w:szCs w:val="24"/>
        </w:rPr>
        <w:t>且主管</w:t>
      </w:r>
      <w:proofErr w:type="gramEnd"/>
      <w:r w:rsidRPr="00AA7367">
        <w:rPr>
          <w:rFonts w:ascii="宋体" w:eastAsia="宋体" w:hAnsi="宋体" w:cs="Times New Roman" w:hint="eastAsia"/>
          <w:sz w:val="24"/>
          <w:szCs w:val="24"/>
        </w:rPr>
        <w:t>教学的副处长必须审核。</w:t>
      </w:r>
    </w:p>
    <w:p w:rsidR="00AA7367" w:rsidRPr="00AA7367" w:rsidRDefault="00AA7367" w:rsidP="00AA7367">
      <w:pPr>
        <w:shd w:val="clear" w:color="auto" w:fill="FFFFFF"/>
        <w:spacing w:line="360" w:lineRule="auto"/>
        <w:ind w:firstLineChars="196" w:firstLine="472"/>
        <w:rPr>
          <w:rFonts w:ascii="宋体" w:eastAsia="宋体" w:hAnsi="宋体" w:cs="Times New Roman" w:hint="eastAsia"/>
          <w:b/>
          <w:bCs/>
          <w:sz w:val="24"/>
          <w:szCs w:val="24"/>
        </w:rPr>
      </w:pPr>
      <w:r w:rsidRPr="00AA7367">
        <w:rPr>
          <w:rFonts w:ascii="宋体" w:eastAsia="宋体" w:hAnsi="宋体" w:cs="Times New Roman" w:hint="eastAsia"/>
          <w:b/>
          <w:bCs/>
          <w:sz w:val="24"/>
          <w:szCs w:val="24"/>
        </w:rPr>
        <w:t>三、试题（试卷）的管理</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1、教师、学院、教务处收、发试题必须使用专门的考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邮箱。必须在规定的时间段收、发试题。</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2、学院、教务处的考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邮箱必须由专人管理，密码只能一人知晓，此邮箱只能在一台电脑上（此台电脑一定要设开机密码）开启并且每次开邮箱以后要随时更改密码；或者管理者设置二级邮箱，教师将试题发到二级邮箱后（二级邮箱的名称可以向教师公布），管理者及时将试题转到一级邮箱（一级邮箱的名称和密码只有一人知道），后将二级邮箱中的试题删除；或者开此邮箱不在windows系统环境下打开（专用电脑上安装其他系统）。</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3、教师出题后，一定要按学院要求将试题发到学院专门的考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邮箱。不允许在学院的公用电脑上使用专用的考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邮箱。</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4、学院的专用考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邮箱原则上由理论教学的副院长管理。</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5、教务处的专用考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邮箱原则上由主管教学的副处长管理。</w:t>
      </w:r>
    </w:p>
    <w:p w:rsidR="00AA7367" w:rsidRPr="00AA7367" w:rsidRDefault="00AA7367" w:rsidP="00AA7367">
      <w:pPr>
        <w:shd w:val="clear" w:color="auto" w:fill="FFFFFF"/>
        <w:spacing w:line="360" w:lineRule="auto"/>
        <w:ind w:firstLine="480"/>
        <w:rPr>
          <w:rFonts w:ascii="宋体" w:eastAsia="宋体" w:hAnsi="宋体" w:cs="Times New Roman" w:hint="eastAsia"/>
          <w:sz w:val="24"/>
          <w:szCs w:val="24"/>
        </w:rPr>
      </w:pPr>
      <w:r w:rsidRPr="00AA7367">
        <w:rPr>
          <w:rFonts w:ascii="宋体" w:eastAsia="宋体" w:hAnsi="宋体" w:cs="Times New Roman" w:hint="eastAsia"/>
          <w:sz w:val="24"/>
          <w:szCs w:val="24"/>
        </w:rPr>
        <w:t>6、教务处和各学院分别负责共同课和专业课试卷的印刷、保管、分发。</w:t>
      </w:r>
    </w:p>
    <w:p w:rsidR="00AA7367" w:rsidRPr="00AA7367" w:rsidRDefault="00AA7367" w:rsidP="00AA7367">
      <w:pPr>
        <w:shd w:val="clear" w:color="auto" w:fill="FFFFFF"/>
        <w:spacing w:line="360" w:lineRule="auto"/>
        <w:ind w:firstLine="480"/>
        <w:rPr>
          <w:rFonts w:ascii="宋体" w:eastAsia="宋体" w:hAnsi="宋体" w:cs="Times New Roman" w:hint="eastAsia"/>
          <w:sz w:val="24"/>
          <w:szCs w:val="24"/>
        </w:rPr>
      </w:pPr>
      <w:r w:rsidRPr="00AA7367">
        <w:rPr>
          <w:rFonts w:ascii="宋体" w:eastAsia="宋体" w:hAnsi="宋体" w:cs="Times New Roman" w:hint="eastAsia"/>
          <w:sz w:val="24"/>
          <w:szCs w:val="24"/>
        </w:rPr>
        <w:t>教务处要在每次试卷印刷前与印刷厂取得联系，要求印刷厂派专人负责，制定印刷安全管理办法，设专门邮箱，专人护送。确保试题的安全。</w:t>
      </w:r>
    </w:p>
    <w:p w:rsidR="00AA7367" w:rsidRPr="00AA7367" w:rsidRDefault="00AA7367" w:rsidP="00AA7367">
      <w:pPr>
        <w:shd w:val="clear" w:color="auto" w:fill="FFFFFF"/>
        <w:spacing w:line="360" w:lineRule="auto"/>
        <w:ind w:firstLine="480"/>
        <w:rPr>
          <w:rFonts w:ascii="宋体" w:eastAsia="宋体" w:hAnsi="宋体" w:cs="Times New Roman" w:hint="eastAsia"/>
          <w:sz w:val="24"/>
          <w:szCs w:val="24"/>
        </w:rPr>
      </w:pPr>
      <w:r w:rsidRPr="00AA7367">
        <w:rPr>
          <w:rFonts w:ascii="宋体" w:eastAsia="宋体" w:hAnsi="宋体" w:cs="Times New Roman" w:hint="eastAsia"/>
          <w:sz w:val="24"/>
          <w:szCs w:val="24"/>
        </w:rPr>
        <w:t>试卷到学校后必须由教务处负责考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的干事和各学院秘书接管，在分发过程中要指定专人分发和接收。</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教务处及各学院要将试卷放在带锁的柜子中保管并上锁。钥匙由专人负责保</w:t>
      </w:r>
      <w:r w:rsidRPr="00AA7367">
        <w:rPr>
          <w:rFonts w:ascii="宋体" w:eastAsia="宋体" w:hAnsi="宋体" w:cs="Times New Roman" w:hint="eastAsia"/>
          <w:sz w:val="24"/>
          <w:szCs w:val="24"/>
        </w:rPr>
        <w:lastRenderedPageBreak/>
        <w:t>管。</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7、考试过程中，监考教师必须两人一同到考</w:t>
      </w:r>
      <w:proofErr w:type="gramStart"/>
      <w:r w:rsidRPr="00AA7367">
        <w:rPr>
          <w:rFonts w:ascii="宋体" w:eastAsia="宋体" w:hAnsi="宋体" w:cs="Times New Roman" w:hint="eastAsia"/>
          <w:sz w:val="24"/>
          <w:szCs w:val="24"/>
        </w:rPr>
        <w:t>务</w:t>
      </w:r>
      <w:proofErr w:type="gramEnd"/>
      <w:r w:rsidRPr="00AA7367">
        <w:rPr>
          <w:rFonts w:ascii="宋体" w:eastAsia="宋体" w:hAnsi="宋体" w:cs="Times New Roman" w:hint="eastAsia"/>
          <w:sz w:val="24"/>
          <w:szCs w:val="24"/>
        </w:rPr>
        <w:t>办公室领取和上交试卷。</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8、考试结束后，</w:t>
      </w:r>
      <w:r w:rsidRPr="00AA7367">
        <w:rPr>
          <w:rFonts w:ascii="Times New Roman" w:eastAsia="宋体" w:hAnsi="宋体" w:cs="Times New Roman" w:hint="eastAsia"/>
          <w:sz w:val="24"/>
          <w:szCs w:val="24"/>
        </w:rPr>
        <w:t>各院（部门）要组织教师在本部门集中评卷。</w:t>
      </w:r>
    </w:p>
    <w:p w:rsidR="00AA7367" w:rsidRPr="00AA7367" w:rsidRDefault="00AA7367" w:rsidP="00AA7367">
      <w:pPr>
        <w:shd w:val="clear" w:color="auto" w:fill="FFFFFF"/>
        <w:spacing w:line="360" w:lineRule="auto"/>
        <w:ind w:firstLineChars="200" w:firstLine="480"/>
        <w:rPr>
          <w:rFonts w:ascii="宋体" w:eastAsia="宋体" w:hAnsi="宋体" w:cs="Times New Roman" w:hint="eastAsia"/>
          <w:sz w:val="24"/>
          <w:szCs w:val="24"/>
        </w:rPr>
      </w:pPr>
      <w:r w:rsidRPr="00AA7367">
        <w:rPr>
          <w:rFonts w:ascii="宋体" w:eastAsia="宋体" w:hAnsi="宋体" w:cs="Times New Roman" w:hint="eastAsia"/>
          <w:sz w:val="24"/>
          <w:szCs w:val="24"/>
        </w:rPr>
        <w:t>9、学校命题会议召开后，学院一定要召开学院的命题工作会议。传达学校的命题要求。</w:t>
      </w:r>
    </w:p>
    <w:p w:rsidR="00AA7367" w:rsidRPr="00AA7367" w:rsidRDefault="00AA7367" w:rsidP="00AA7367">
      <w:pPr>
        <w:shd w:val="clear" w:color="auto" w:fill="FFFFFF"/>
        <w:spacing w:line="360" w:lineRule="auto"/>
        <w:ind w:firstLineChars="200" w:firstLine="480"/>
        <w:rPr>
          <w:rFonts w:ascii="Times New Roman" w:eastAsia="宋体" w:hAnsi="Times New Roman" w:cs="Times New Roman" w:hint="eastAsia"/>
          <w:sz w:val="24"/>
          <w:szCs w:val="24"/>
        </w:rPr>
      </w:pPr>
      <w:r w:rsidRPr="00AA7367">
        <w:rPr>
          <w:rFonts w:ascii="宋体" w:eastAsia="宋体" w:hAnsi="宋体" w:cs="Times New Roman" w:hint="eastAsia"/>
          <w:sz w:val="24"/>
          <w:szCs w:val="24"/>
        </w:rPr>
        <w:t>10、命题中出现问题，严格按</w:t>
      </w:r>
      <w:r w:rsidRPr="00AA7367">
        <w:rPr>
          <w:rFonts w:ascii="Times New Roman" w:eastAsia="宋体" w:hAnsi="宋体" w:cs="Times New Roman" w:hint="eastAsia"/>
          <w:sz w:val="24"/>
          <w:szCs w:val="24"/>
        </w:rPr>
        <w:t>《铁岭师范高等专科学校教学事故认定和处理办法》处理。</w:t>
      </w:r>
    </w:p>
    <w:p w:rsidR="00AA7367" w:rsidRPr="00AA7367" w:rsidRDefault="00AA7367" w:rsidP="00AA7367">
      <w:pPr>
        <w:shd w:val="clear" w:color="auto" w:fill="FFFFFF"/>
        <w:spacing w:line="360" w:lineRule="auto"/>
        <w:ind w:firstLine="437"/>
        <w:rPr>
          <w:rFonts w:ascii="宋体" w:eastAsia="宋体" w:hAnsi="宋体" w:cs="Times New Roman"/>
          <w:b/>
          <w:bCs/>
          <w:sz w:val="24"/>
          <w:szCs w:val="24"/>
        </w:rPr>
      </w:pPr>
    </w:p>
    <w:p w:rsidR="00AA7367" w:rsidRPr="00AA7367" w:rsidRDefault="00AA7367" w:rsidP="00AA7367">
      <w:pPr>
        <w:shd w:val="clear" w:color="auto" w:fill="FFFFFF"/>
        <w:spacing w:line="360" w:lineRule="auto"/>
        <w:ind w:firstLine="437"/>
        <w:rPr>
          <w:rFonts w:ascii="宋体" w:eastAsia="宋体" w:hAnsi="宋体" w:cs="Times New Roman" w:hint="eastAsia"/>
          <w:b/>
          <w:bCs/>
          <w:sz w:val="24"/>
          <w:szCs w:val="24"/>
        </w:rPr>
      </w:pPr>
    </w:p>
    <w:p w:rsidR="00AA7367" w:rsidRPr="00AA7367" w:rsidRDefault="00AA7367" w:rsidP="00AA7367">
      <w:pPr>
        <w:shd w:val="clear" w:color="auto" w:fill="FFFFFF"/>
        <w:spacing w:line="360" w:lineRule="auto"/>
        <w:ind w:firstLine="437"/>
        <w:rPr>
          <w:rFonts w:ascii="宋体" w:eastAsia="宋体" w:hAnsi="宋体" w:cs="Times New Roman" w:hint="eastAsia"/>
          <w:b/>
          <w:bCs/>
          <w:sz w:val="24"/>
          <w:szCs w:val="24"/>
        </w:rPr>
      </w:pPr>
    </w:p>
    <w:p w:rsidR="00AA7367" w:rsidRPr="00AA7367" w:rsidRDefault="00AA7367" w:rsidP="00AA7367">
      <w:pPr>
        <w:shd w:val="clear" w:color="auto" w:fill="FFFFFF"/>
        <w:spacing w:line="360" w:lineRule="auto"/>
        <w:ind w:firstLine="437"/>
        <w:rPr>
          <w:rFonts w:ascii="宋体" w:eastAsia="宋体" w:hAnsi="宋体" w:cs="Times New Roman" w:hint="eastAsia"/>
          <w:b/>
          <w:bCs/>
          <w:sz w:val="24"/>
          <w:szCs w:val="24"/>
        </w:rPr>
      </w:pPr>
    </w:p>
    <w:p w:rsidR="00AA7367" w:rsidRPr="00AA7367" w:rsidRDefault="00AA7367" w:rsidP="00AA7367">
      <w:pPr>
        <w:shd w:val="clear" w:color="auto" w:fill="FFFFFF"/>
        <w:spacing w:line="360" w:lineRule="auto"/>
        <w:ind w:firstLine="437"/>
        <w:rPr>
          <w:rFonts w:ascii="宋体" w:eastAsia="宋体" w:hAnsi="宋体" w:cs="Times New Roman" w:hint="eastAsia"/>
          <w:b/>
          <w:bCs/>
          <w:sz w:val="24"/>
          <w:szCs w:val="24"/>
        </w:rPr>
      </w:pPr>
    </w:p>
    <w:p w:rsidR="00AA7367" w:rsidRPr="00AA7367" w:rsidRDefault="00AA7367" w:rsidP="00AA7367">
      <w:pPr>
        <w:shd w:val="clear" w:color="auto" w:fill="FFFFFF"/>
        <w:spacing w:line="360" w:lineRule="auto"/>
        <w:ind w:firstLine="437"/>
        <w:rPr>
          <w:rFonts w:ascii="宋体" w:eastAsia="宋体" w:hAnsi="宋体" w:cs="Times New Roman" w:hint="eastAsia"/>
          <w:b/>
          <w:bCs/>
          <w:sz w:val="24"/>
          <w:szCs w:val="24"/>
        </w:rPr>
      </w:pPr>
      <w:r w:rsidRPr="00AA7367">
        <w:rPr>
          <w:rFonts w:ascii="宋体" w:eastAsia="宋体" w:hAnsi="宋体" w:cs="Times New Roman" w:hint="eastAsia"/>
          <w:b/>
          <w:bCs/>
          <w:sz w:val="24"/>
          <w:szCs w:val="24"/>
        </w:rPr>
        <w:t xml:space="preserve">                                          教务处</w:t>
      </w:r>
    </w:p>
    <w:p w:rsidR="00AA7367" w:rsidRPr="00AA7367" w:rsidRDefault="00AA7367" w:rsidP="00AA7367">
      <w:pPr>
        <w:shd w:val="clear" w:color="auto" w:fill="FFFFFF"/>
        <w:spacing w:line="360" w:lineRule="auto"/>
        <w:ind w:firstLine="437"/>
        <w:rPr>
          <w:rFonts w:ascii="宋体" w:eastAsia="宋体" w:hAnsi="宋体" w:cs="Times New Roman" w:hint="eastAsia"/>
          <w:sz w:val="24"/>
          <w:szCs w:val="24"/>
        </w:rPr>
      </w:pPr>
      <w:r w:rsidRPr="00AA7367">
        <w:rPr>
          <w:rFonts w:ascii="宋体" w:eastAsia="宋体" w:hAnsi="宋体" w:cs="Times New Roman" w:hint="eastAsia"/>
          <w:b/>
          <w:bCs/>
          <w:sz w:val="24"/>
          <w:szCs w:val="24"/>
        </w:rPr>
        <w:t xml:space="preserve">                                       2015年6月1日</w:t>
      </w:r>
    </w:p>
    <w:p w:rsidR="00AD31A2" w:rsidRDefault="00AD31A2">
      <w:bookmarkStart w:id="0" w:name="_GoBack"/>
      <w:bookmarkEnd w:id="0"/>
    </w:p>
    <w:sectPr w:rsidR="00AD3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CC"/>
    <w:rsid w:val="008B08CC"/>
    <w:rsid w:val="00AA7367"/>
    <w:rsid w:val="00AD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29802">
      <w:bodyDiv w:val="1"/>
      <w:marLeft w:val="0"/>
      <w:marRight w:val="0"/>
      <w:marTop w:val="0"/>
      <w:marBottom w:val="0"/>
      <w:divBdr>
        <w:top w:val="none" w:sz="0" w:space="0" w:color="auto"/>
        <w:left w:val="none" w:sz="0" w:space="0" w:color="auto"/>
        <w:bottom w:val="none" w:sz="0" w:space="0" w:color="auto"/>
        <w:right w:val="none" w:sz="0" w:space="0" w:color="auto"/>
      </w:divBdr>
      <w:divsChild>
        <w:div w:id="1140344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2015-12-05T00:17:00Z</dcterms:created>
  <dcterms:modified xsi:type="dcterms:W3CDTF">2015-12-05T00:17:00Z</dcterms:modified>
</cp:coreProperties>
</file>